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77C8F" w14:textId="77777777" w:rsidR="0038717D" w:rsidRDefault="0038717D" w:rsidP="0038717D">
      <w:pPr>
        <w:ind w:firstLineChars="0" w:firstLine="0"/>
        <w:jc w:val="center"/>
        <w:rPr>
          <w:sz w:val="52"/>
          <w:szCs w:val="52"/>
        </w:rPr>
      </w:pPr>
    </w:p>
    <w:p w14:paraId="770254FC" w14:textId="77777777" w:rsidR="0038717D" w:rsidRDefault="0038717D" w:rsidP="0038717D">
      <w:pPr>
        <w:ind w:firstLineChars="0" w:firstLine="0"/>
        <w:jc w:val="center"/>
        <w:rPr>
          <w:sz w:val="52"/>
          <w:szCs w:val="52"/>
        </w:rPr>
      </w:pPr>
    </w:p>
    <w:p w14:paraId="2F833BFD" w14:textId="77777777" w:rsidR="0038717D" w:rsidRDefault="0038717D" w:rsidP="0038717D">
      <w:pPr>
        <w:ind w:firstLineChars="0" w:firstLine="0"/>
        <w:jc w:val="center"/>
        <w:rPr>
          <w:sz w:val="52"/>
          <w:szCs w:val="52"/>
        </w:rPr>
      </w:pPr>
    </w:p>
    <w:p w14:paraId="58A116E0" w14:textId="77777777" w:rsidR="0038717D" w:rsidRDefault="0038717D" w:rsidP="0038717D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广州市中小学教师工作室</w:t>
      </w:r>
    </w:p>
    <w:p w14:paraId="36F77188" w14:textId="77777777" w:rsidR="0038717D" w:rsidRDefault="0038717D" w:rsidP="0038717D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评价管理操作指引</w:t>
      </w:r>
    </w:p>
    <w:p w14:paraId="4DCB464C" w14:textId="77777777" w:rsidR="0038717D" w:rsidRDefault="0038717D" w:rsidP="0038717D">
      <w:pPr>
        <w:ind w:firstLineChars="0" w:firstLine="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（专家）</w:t>
      </w:r>
    </w:p>
    <w:p w14:paraId="0A54ADED" w14:textId="77777777" w:rsidR="0038717D" w:rsidRDefault="0038717D" w:rsidP="0038717D">
      <w:pPr>
        <w:ind w:firstLineChars="0" w:firstLine="0"/>
        <w:jc w:val="center"/>
        <w:rPr>
          <w:sz w:val="52"/>
          <w:szCs w:val="52"/>
        </w:rPr>
      </w:pPr>
    </w:p>
    <w:p w14:paraId="6DA1082E" w14:textId="77777777" w:rsidR="0038717D" w:rsidRDefault="0038717D" w:rsidP="0038717D">
      <w:pPr>
        <w:ind w:firstLineChars="0" w:firstLine="0"/>
        <w:jc w:val="center"/>
        <w:rPr>
          <w:sz w:val="52"/>
          <w:szCs w:val="52"/>
        </w:rPr>
      </w:pPr>
    </w:p>
    <w:p w14:paraId="55C3B78F" w14:textId="77777777" w:rsidR="0038717D" w:rsidRDefault="0038717D" w:rsidP="0038717D">
      <w:pPr>
        <w:ind w:firstLineChars="0" w:firstLine="0"/>
        <w:jc w:val="center"/>
        <w:rPr>
          <w:sz w:val="52"/>
          <w:szCs w:val="52"/>
        </w:rPr>
      </w:pPr>
    </w:p>
    <w:p w14:paraId="5065C3B0" w14:textId="77777777" w:rsidR="0038717D" w:rsidRDefault="0038717D" w:rsidP="0038717D">
      <w:pPr>
        <w:ind w:firstLineChars="0" w:firstLine="0"/>
        <w:jc w:val="center"/>
        <w:rPr>
          <w:sz w:val="52"/>
          <w:szCs w:val="52"/>
        </w:rPr>
      </w:pPr>
    </w:p>
    <w:p w14:paraId="6B110F80" w14:textId="14ED318D" w:rsidR="0038717D" w:rsidRDefault="0038717D" w:rsidP="0038717D">
      <w:pPr>
        <w:ind w:firstLineChars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20</w:t>
      </w:r>
      <w:r w:rsidR="0056359C">
        <w:rPr>
          <w:sz w:val="32"/>
          <w:szCs w:val="32"/>
        </w:rPr>
        <w:t>20</w:t>
      </w:r>
      <w:r>
        <w:rPr>
          <w:rFonts w:hint="eastAsia"/>
          <w:sz w:val="32"/>
          <w:szCs w:val="32"/>
        </w:rPr>
        <w:t>年</w:t>
      </w:r>
      <w:r w:rsidR="00780D73"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月·广州市中小学教师继续教育网</w:t>
      </w:r>
    </w:p>
    <w:p w14:paraId="088C962B" w14:textId="77777777" w:rsidR="0038717D" w:rsidRDefault="0038717D" w:rsidP="0038717D">
      <w:pPr>
        <w:widowControl/>
        <w:spacing w:line="240" w:lineRule="auto"/>
        <w:ind w:firstLineChars="0" w:firstLine="0"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2"/>
          <w:lang w:val="zh-CN"/>
        </w:rPr>
        <w:id w:val="-1360354"/>
        <w:docPartObj>
          <w:docPartGallery w:val="Table of Contents"/>
          <w:docPartUnique/>
        </w:docPartObj>
      </w:sdtPr>
      <w:sdtEndPr/>
      <w:sdtContent>
        <w:p w14:paraId="14699C0E" w14:textId="77777777" w:rsidR="0038717D" w:rsidRDefault="0038717D" w:rsidP="0038717D">
          <w:pPr>
            <w:pStyle w:val="TOC10"/>
            <w:jc w:val="center"/>
          </w:pPr>
          <w:r>
            <w:rPr>
              <w:rFonts w:hint="eastAsia"/>
              <w:lang w:val="zh-CN"/>
            </w:rPr>
            <w:t>目录</w:t>
          </w:r>
        </w:p>
        <w:p w14:paraId="329493E9" w14:textId="77777777" w:rsidR="001072E9" w:rsidRDefault="0051564B">
          <w:pPr>
            <w:pStyle w:val="TOC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r>
            <w:fldChar w:fldCharType="begin"/>
          </w:r>
          <w:r w:rsidR="0038717D">
            <w:instrText xml:space="preserve"> TOC \o "1-3" \h \z \u </w:instrText>
          </w:r>
          <w:r>
            <w:fldChar w:fldCharType="separate"/>
          </w:r>
          <w:hyperlink w:anchor="_Toc29305224" w:history="1">
            <w:r w:rsidR="001072E9" w:rsidRPr="00F65C3E">
              <w:rPr>
                <w:rStyle w:val="ac"/>
                <w:noProof/>
              </w:rPr>
              <w:t>1. 工作室管理后台评价管理</w:t>
            </w:r>
            <w:r w:rsidR="001072E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072E9">
              <w:rPr>
                <w:noProof/>
                <w:webHidden/>
              </w:rPr>
              <w:instrText xml:space="preserve"> PAGEREF _Toc29305224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72E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FB2EC9" w14:textId="77777777" w:rsidR="001072E9" w:rsidRDefault="001902F0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9305225" w:history="1">
            <w:r w:rsidR="001072E9" w:rsidRPr="00F65C3E">
              <w:rPr>
                <w:rStyle w:val="ac"/>
                <w:noProof/>
              </w:rPr>
              <w:t>1.1. 登录工作室平台管理后台</w:t>
            </w:r>
            <w:r w:rsidR="001072E9">
              <w:rPr>
                <w:noProof/>
                <w:webHidden/>
              </w:rPr>
              <w:tab/>
            </w:r>
            <w:r w:rsidR="0051564B">
              <w:rPr>
                <w:noProof/>
                <w:webHidden/>
              </w:rPr>
              <w:fldChar w:fldCharType="begin"/>
            </w:r>
            <w:r w:rsidR="001072E9">
              <w:rPr>
                <w:noProof/>
                <w:webHidden/>
              </w:rPr>
              <w:instrText xml:space="preserve"> PAGEREF _Toc29305225 \h </w:instrText>
            </w:r>
            <w:r w:rsidR="0051564B">
              <w:rPr>
                <w:noProof/>
                <w:webHidden/>
              </w:rPr>
            </w:r>
            <w:r w:rsidR="0051564B">
              <w:rPr>
                <w:noProof/>
                <w:webHidden/>
              </w:rPr>
              <w:fldChar w:fldCharType="separate"/>
            </w:r>
            <w:r w:rsidR="001072E9">
              <w:rPr>
                <w:noProof/>
                <w:webHidden/>
              </w:rPr>
              <w:t>3</w:t>
            </w:r>
            <w:r w:rsidR="0051564B">
              <w:rPr>
                <w:noProof/>
                <w:webHidden/>
              </w:rPr>
              <w:fldChar w:fldCharType="end"/>
            </w:r>
          </w:hyperlink>
        </w:p>
        <w:p w14:paraId="273E8008" w14:textId="77777777" w:rsidR="001072E9" w:rsidRDefault="001902F0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9305226" w:history="1">
            <w:r w:rsidR="001072E9" w:rsidRPr="00F65C3E">
              <w:rPr>
                <w:rStyle w:val="ac"/>
                <w:noProof/>
              </w:rPr>
              <w:t>1.2. 工作室年度评价</w:t>
            </w:r>
            <w:r w:rsidR="001072E9">
              <w:rPr>
                <w:noProof/>
                <w:webHidden/>
              </w:rPr>
              <w:tab/>
            </w:r>
            <w:r w:rsidR="0051564B">
              <w:rPr>
                <w:noProof/>
                <w:webHidden/>
              </w:rPr>
              <w:fldChar w:fldCharType="begin"/>
            </w:r>
            <w:r w:rsidR="001072E9">
              <w:rPr>
                <w:noProof/>
                <w:webHidden/>
              </w:rPr>
              <w:instrText xml:space="preserve"> PAGEREF _Toc29305226 \h </w:instrText>
            </w:r>
            <w:r w:rsidR="0051564B">
              <w:rPr>
                <w:noProof/>
                <w:webHidden/>
              </w:rPr>
            </w:r>
            <w:r w:rsidR="0051564B">
              <w:rPr>
                <w:noProof/>
                <w:webHidden/>
              </w:rPr>
              <w:fldChar w:fldCharType="separate"/>
            </w:r>
            <w:r w:rsidR="001072E9">
              <w:rPr>
                <w:noProof/>
                <w:webHidden/>
              </w:rPr>
              <w:t>4</w:t>
            </w:r>
            <w:r w:rsidR="0051564B">
              <w:rPr>
                <w:noProof/>
                <w:webHidden/>
              </w:rPr>
              <w:fldChar w:fldCharType="end"/>
            </w:r>
          </w:hyperlink>
        </w:p>
        <w:p w14:paraId="23C2706D" w14:textId="77777777" w:rsidR="001072E9" w:rsidRDefault="001902F0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9305227" w:history="1">
            <w:r w:rsidR="001072E9" w:rsidRPr="00F65C3E">
              <w:rPr>
                <w:rStyle w:val="ac"/>
                <w:noProof/>
              </w:rPr>
              <w:t>1.3. 工作室周期评价</w:t>
            </w:r>
            <w:r w:rsidR="001072E9">
              <w:rPr>
                <w:noProof/>
                <w:webHidden/>
              </w:rPr>
              <w:tab/>
            </w:r>
            <w:r w:rsidR="0051564B">
              <w:rPr>
                <w:noProof/>
                <w:webHidden/>
              </w:rPr>
              <w:fldChar w:fldCharType="begin"/>
            </w:r>
            <w:r w:rsidR="001072E9">
              <w:rPr>
                <w:noProof/>
                <w:webHidden/>
              </w:rPr>
              <w:instrText xml:space="preserve"> PAGEREF _Toc29305227 \h </w:instrText>
            </w:r>
            <w:r w:rsidR="0051564B">
              <w:rPr>
                <w:noProof/>
                <w:webHidden/>
              </w:rPr>
            </w:r>
            <w:r w:rsidR="0051564B">
              <w:rPr>
                <w:noProof/>
                <w:webHidden/>
              </w:rPr>
              <w:fldChar w:fldCharType="separate"/>
            </w:r>
            <w:r w:rsidR="001072E9">
              <w:rPr>
                <w:noProof/>
                <w:webHidden/>
              </w:rPr>
              <w:t>6</w:t>
            </w:r>
            <w:r w:rsidR="0051564B">
              <w:rPr>
                <w:noProof/>
                <w:webHidden/>
              </w:rPr>
              <w:fldChar w:fldCharType="end"/>
            </w:r>
          </w:hyperlink>
        </w:p>
        <w:p w14:paraId="755FBDF1" w14:textId="77777777" w:rsidR="0038717D" w:rsidRDefault="0051564B" w:rsidP="0038717D">
          <w:pPr>
            <w:ind w:firstLine="480"/>
          </w:pPr>
          <w:r>
            <w:rPr>
              <w:bCs/>
              <w:lang w:val="zh-CN"/>
            </w:rPr>
            <w:fldChar w:fldCharType="end"/>
          </w:r>
        </w:p>
      </w:sdtContent>
    </w:sdt>
    <w:p w14:paraId="7506B72A" w14:textId="77777777" w:rsidR="0038717D" w:rsidRDefault="0038717D" w:rsidP="0038717D">
      <w:pPr>
        <w:widowControl/>
        <w:spacing w:line="240" w:lineRule="auto"/>
        <w:ind w:firstLineChars="0" w:firstLine="0"/>
        <w:jc w:val="left"/>
        <w:sectPr w:rsidR="0038717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sz w:val="32"/>
          <w:szCs w:val="32"/>
        </w:rPr>
        <w:br w:type="page"/>
      </w:r>
    </w:p>
    <w:p w14:paraId="1DADC6C3" w14:textId="77777777" w:rsidR="0038717D" w:rsidRDefault="0038717D" w:rsidP="0038717D">
      <w:pPr>
        <w:pStyle w:val="1"/>
      </w:pPr>
      <w:bookmarkStart w:id="0" w:name="_Toc29305224"/>
      <w:r>
        <w:lastRenderedPageBreak/>
        <w:t xml:space="preserve">1. </w:t>
      </w:r>
      <w:r>
        <w:rPr>
          <w:rFonts w:eastAsiaTheme="minorEastAsia" w:hint="eastAsia"/>
        </w:rPr>
        <w:t>工作室</w:t>
      </w:r>
      <w:r w:rsidR="0056359C">
        <w:rPr>
          <w:rFonts w:eastAsiaTheme="minorEastAsia" w:hint="eastAsia"/>
        </w:rPr>
        <w:t>管理后台评价管理</w:t>
      </w:r>
      <w:bookmarkEnd w:id="0"/>
    </w:p>
    <w:p w14:paraId="2EAEEE19" w14:textId="77777777" w:rsidR="0038717D" w:rsidRDefault="0038717D" w:rsidP="0038717D">
      <w:pPr>
        <w:pStyle w:val="2"/>
      </w:pPr>
      <w:bookmarkStart w:id="1" w:name="_Toc29305225"/>
      <w:r>
        <w:t xml:space="preserve">1.1. </w:t>
      </w:r>
      <w:r>
        <w:rPr>
          <w:rFonts w:hint="eastAsia"/>
        </w:rPr>
        <w:t>登录工作室平台管理后台</w:t>
      </w:r>
      <w:bookmarkEnd w:id="1"/>
    </w:p>
    <w:p w14:paraId="07F104F6" w14:textId="77777777" w:rsidR="0038717D" w:rsidRDefault="0038717D" w:rsidP="0038717D">
      <w:pPr>
        <w:ind w:firstLine="480"/>
      </w:pPr>
      <w:r>
        <w:rPr>
          <w:rFonts w:hint="eastAsia"/>
        </w:rPr>
        <w:t>打开广州继教网门户（图</w:t>
      </w:r>
      <w:r>
        <w:t>1</w:t>
      </w:r>
      <w:r>
        <w:rPr>
          <w:rFonts w:hint="eastAsia"/>
        </w:rPr>
        <w:t>），点击“综合管理平台登录”按钮，打开广州继教网管理后台登录界面（图</w:t>
      </w:r>
      <w:r>
        <w:t>2</w:t>
      </w:r>
      <w:r>
        <w:rPr>
          <w:rFonts w:hint="eastAsia"/>
        </w:rPr>
        <w:t>）。输入学校管理员在广州继教网管理后台的用户名、密码和验证码，点击“登录”按钮，即可进入广州继教网的管理后台（图</w:t>
      </w:r>
      <w:r>
        <w:t>3</w:t>
      </w:r>
      <w:r>
        <w:rPr>
          <w:rFonts w:hint="eastAsia"/>
        </w:rPr>
        <w:t>）。点击顶部“研修社区管理后台”按钮，即可进入工作室平台的管理后台（图</w:t>
      </w:r>
      <w:r>
        <w:t>4</w:t>
      </w:r>
      <w:r>
        <w:rPr>
          <w:rFonts w:hint="eastAsia"/>
        </w:rPr>
        <w:t>）。</w:t>
      </w:r>
    </w:p>
    <w:p w14:paraId="4457F69B" w14:textId="77777777" w:rsidR="0038717D" w:rsidRDefault="0038717D" w:rsidP="00B32C5B">
      <w:pPr>
        <w:pStyle w:val="aa"/>
      </w:pPr>
      <w:r w:rsidRPr="00B32C5B">
        <w:rPr>
          <w:noProof/>
        </w:rPr>
        <w:drawing>
          <wp:inline distT="0" distB="0" distL="0" distR="0" wp14:anchorId="2ACD380E" wp14:editId="1DEC441C">
            <wp:extent cx="5274310" cy="35312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C7CB6" w14:textId="77777777" w:rsidR="0038717D" w:rsidRDefault="0038717D" w:rsidP="0038717D">
      <w:pPr>
        <w:pStyle w:val="aa"/>
      </w:pPr>
      <w:r>
        <w:rPr>
          <w:rFonts w:hint="eastAsia"/>
        </w:rPr>
        <w:t>图</w:t>
      </w:r>
      <w:r>
        <w:t>1</w:t>
      </w:r>
    </w:p>
    <w:p w14:paraId="77693B3D" w14:textId="77777777" w:rsidR="0038717D" w:rsidRDefault="0038717D" w:rsidP="00B32C5B">
      <w:pPr>
        <w:pStyle w:val="aa"/>
      </w:pPr>
      <w:r w:rsidRPr="00B32C5B">
        <w:rPr>
          <w:noProof/>
        </w:rPr>
        <w:lastRenderedPageBreak/>
        <w:drawing>
          <wp:inline distT="0" distB="0" distL="0" distR="0" wp14:anchorId="0BFDA38B" wp14:editId="1C77B5E8">
            <wp:extent cx="5274310" cy="27127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28D5F" w14:textId="77777777" w:rsidR="0038717D" w:rsidRDefault="0038717D" w:rsidP="0038717D">
      <w:pPr>
        <w:pStyle w:val="aa"/>
      </w:pPr>
      <w:r>
        <w:rPr>
          <w:rFonts w:hint="eastAsia"/>
        </w:rPr>
        <w:t>图</w:t>
      </w:r>
      <w:r>
        <w:t>2</w:t>
      </w:r>
    </w:p>
    <w:p w14:paraId="31C632E1" w14:textId="77777777" w:rsidR="0038717D" w:rsidRDefault="009207BC" w:rsidP="00B32C5B">
      <w:pPr>
        <w:pStyle w:val="aa"/>
      </w:pPr>
      <w:r>
        <w:rPr>
          <w:noProof/>
        </w:rPr>
        <w:drawing>
          <wp:inline distT="0" distB="0" distL="0" distR="0" wp14:anchorId="378A57C7" wp14:editId="5156469B">
            <wp:extent cx="5274310" cy="4654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AB283" w14:textId="77777777" w:rsidR="0038717D" w:rsidRDefault="0038717D" w:rsidP="0038717D">
      <w:pPr>
        <w:pStyle w:val="aa"/>
      </w:pPr>
      <w:r>
        <w:rPr>
          <w:rFonts w:hint="eastAsia"/>
        </w:rPr>
        <w:t>图</w:t>
      </w:r>
      <w:r>
        <w:t>3</w:t>
      </w:r>
    </w:p>
    <w:p w14:paraId="18BF1E17" w14:textId="77777777" w:rsidR="0038717D" w:rsidRDefault="0056359C" w:rsidP="00B32C5B">
      <w:pPr>
        <w:pStyle w:val="aa"/>
      </w:pPr>
      <w:r w:rsidRPr="00B32C5B">
        <w:rPr>
          <w:noProof/>
        </w:rPr>
        <w:drawing>
          <wp:inline distT="0" distB="0" distL="0" distR="0" wp14:anchorId="75DF95ED" wp14:editId="1D879B56">
            <wp:extent cx="5274310" cy="16179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0B4E" w14:textId="77777777" w:rsidR="0038717D" w:rsidRDefault="0038717D" w:rsidP="0038717D">
      <w:pPr>
        <w:pStyle w:val="aa"/>
      </w:pPr>
      <w:r>
        <w:rPr>
          <w:rFonts w:hint="eastAsia"/>
        </w:rPr>
        <w:t>图</w:t>
      </w:r>
      <w:r>
        <w:t>4</w:t>
      </w:r>
    </w:p>
    <w:p w14:paraId="3EA89CF5" w14:textId="77777777" w:rsidR="0038717D" w:rsidRDefault="0038717D" w:rsidP="0038717D">
      <w:pPr>
        <w:pStyle w:val="2"/>
      </w:pPr>
      <w:bookmarkStart w:id="2" w:name="_Toc29305226"/>
      <w:r>
        <w:t xml:space="preserve">1.2. </w:t>
      </w:r>
      <w:r>
        <w:rPr>
          <w:rFonts w:hint="eastAsia"/>
        </w:rPr>
        <w:t>工作室</w:t>
      </w:r>
      <w:r w:rsidR="0056359C">
        <w:rPr>
          <w:rFonts w:hint="eastAsia"/>
        </w:rPr>
        <w:t>年度评价</w:t>
      </w:r>
      <w:bookmarkEnd w:id="2"/>
    </w:p>
    <w:p w14:paraId="659A32F3" w14:textId="77777777" w:rsidR="0038717D" w:rsidRDefault="0056359C" w:rsidP="0038717D">
      <w:pPr>
        <w:ind w:firstLine="480"/>
      </w:pPr>
      <w:r>
        <w:rPr>
          <w:rFonts w:hint="eastAsia"/>
        </w:rPr>
        <w:t>专家</w:t>
      </w:r>
      <w:r w:rsidR="0038717D">
        <w:rPr>
          <w:rFonts w:hint="eastAsia"/>
        </w:rPr>
        <w:t>登录工作室平台的管理后台后，点击顶部导航栏的“研修组织管理”按钮，然后在左侧导航栏点击“</w:t>
      </w:r>
      <w:r>
        <w:rPr>
          <w:rFonts w:hint="eastAsia"/>
        </w:rPr>
        <w:t>评价</w:t>
      </w:r>
      <w:r w:rsidR="0038717D">
        <w:rPr>
          <w:rFonts w:hint="eastAsia"/>
        </w:rPr>
        <w:t>管理”下的“</w:t>
      </w:r>
      <w:r>
        <w:rPr>
          <w:rFonts w:hint="eastAsia"/>
        </w:rPr>
        <w:t>年度评价</w:t>
      </w:r>
      <w:r w:rsidR="0038717D">
        <w:rPr>
          <w:rFonts w:hint="eastAsia"/>
        </w:rPr>
        <w:t>”按钮，打开工作室</w:t>
      </w:r>
      <w:r>
        <w:rPr>
          <w:rFonts w:hint="eastAsia"/>
        </w:rPr>
        <w:t>年度评价</w:t>
      </w:r>
      <w:r w:rsidR="0038717D">
        <w:rPr>
          <w:rFonts w:hint="eastAsia"/>
        </w:rPr>
        <w:t>界面（图</w:t>
      </w:r>
      <w:r w:rsidR="0038717D">
        <w:t>5</w:t>
      </w:r>
      <w:r w:rsidR="0038717D">
        <w:rPr>
          <w:rFonts w:hint="eastAsia"/>
        </w:rPr>
        <w:t>）。</w:t>
      </w:r>
    </w:p>
    <w:p w14:paraId="67A18D36" w14:textId="77777777" w:rsidR="0038717D" w:rsidRDefault="0056359C" w:rsidP="00AA6D1E">
      <w:pPr>
        <w:pStyle w:val="aa"/>
      </w:pPr>
      <w:r w:rsidRPr="00AA6D1E">
        <w:rPr>
          <w:noProof/>
        </w:rPr>
        <w:lastRenderedPageBreak/>
        <w:drawing>
          <wp:inline distT="0" distB="0" distL="0" distR="0" wp14:anchorId="765EFDFE" wp14:editId="3542EB9D">
            <wp:extent cx="3761905" cy="2533333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905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330E7" w14:textId="77777777" w:rsidR="0038717D" w:rsidRDefault="0038717D" w:rsidP="0038717D">
      <w:pPr>
        <w:pStyle w:val="aa"/>
      </w:pPr>
      <w:r>
        <w:rPr>
          <w:rFonts w:hint="eastAsia"/>
        </w:rPr>
        <w:t>图</w:t>
      </w:r>
      <w:r>
        <w:t>5</w:t>
      </w:r>
    </w:p>
    <w:p w14:paraId="6467D10D" w14:textId="2D7B557E" w:rsidR="0038717D" w:rsidRPr="00974A38" w:rsidRDefault="0038717D" w:rsidP="00974A38">
      <w:pPr>
        <w:pStyle w:val="aa"/>
        <w:ind w:firstLineChars="200" w:firstLine="480"/>
        <w:jc w:val="both"/>
      </w:pPr>
      <w:r>
        <w:rPr>
          <w:rFonts w:hint="eastAsia"/>
        </w:rPr>
        <w:t>在工作室列表中，可以查看</w:t>
      </w:r>
      <w:r w:rsidR="0056359C">
        <w:rPr>
          <w:rFonts w:hint="eastAsia"/>
        </w:rPr>
        <w:t>到需进行专家评价的工作室，</w:t>
      </w:r>
      <w:r w:rsidR="00974A38">
        <w:rPr>
          <w:rFonts w:hint="eastAsia"/>
        </w:rPr>
        <w:t>点击年度评价列表下方的年度，可选择到该年度的评价列表（图</w:t>
      </w:r>
      <w:r w:rsidR="00AA6D1E">
        <w:t>6</w:t>
      </w:r>
      <w:r w:rsidR="00974A38">
        <w:rPr>
          <w:rFonts w:hint="eastAsia"/>
        </w:rPr>
        <w:t>）。</w:t>
      </w:r>
    </w:p>
    <w:p w14:paraId="0FEA6954" w14:textId="48F83685" w:rsidR="0038717D" w:rsidRPr="00AA6D1E" w:rsidRDefault="0038717D" w:rsidP="00AA6D1E">
      <w:pPr>
        <w:ind w:firstLine="480"/>
      </w:pPr>
      <w:r>
        <w:rPr>
          <w:rFonts w:hint="eastAsia"/>
        </w:rPr>
        <w:t>点击操作栏中的“</w:t>
      </w:r>
      <w:r w:rsidR="0056359C">
        <w:rPr>
          <w:rFonts w:hint="eastAsia"/>
        </w:rPr>
        <w:t>专家评价</w:t>
      </w:r>
      <w:r>
        <w:rPr>
          <w:rFonts w:hint="eastAsia"/>
        </w:rPr>
        <w:t>”按钮，</w:t>
      </w:r>
      <w:r w:rsidR="0056359C">
        <w:rPr>
          <w:rFonts w:hint="eastAsia"/>
        </w:rPr>
        <w:t>弹出该工作室的专家评价窗口（图</w:t>
      </w:r>
      <w:r w:rsidR="00AA6D1E">
        <w:t>7</w:t>
      </w:r>
      <w:r w:rsidR="0056359C">
        <w:rPr>
          <w:rFonts w:hint="eastAsia"/>
        </w:rPr>
        <w:t>），可点击评分细则查看工作室的相关信息，作为评价打分的参考依据，填写专家评价意见后提交评价。</w:t>
      </w:r>
      <w:r w:rsidR="00AA6D1E">
        <w:rPr>
          <w:rFonts w:hint="eastAsia"/>
        </w:rPr>
        <w:t>已评价的工作室可查看评价及修改评价（图</w:t>
      </w:r>
      <w:r w:rsidR="00AA6D1E">
        <w:t>8</w:t>
      </w:r>
      <w:r w:rsidR="00AA6D1E">
        <w:rPr>
          <w:rFonts w:hint="eastAsia"/>
        </w:rPr>
        <w:t>）。</w:t>
      </w:r>
    </w:p>
    <w:p w14:paraId="184E6905" w14:textId="3B0016F2" w:rsidR="00974A38" w:rsidRDefault="00443FCC" w:rsidP="00AA6D1E">
      <w:pPr>
        <w:pStyle w:val="aa"/>
      </w:pPr>
      <w:r>
        <w:rPr>
          <w:noProof/>
        </w:rPr>
        <w:drawing>
          <wp:inline distT="0" distB="0" distL="0" distR="0" wp14:anchorId="0D7D1C81" wp14:editId="29AC0FA4">
            <wp:extent cx="5274310" cy="9099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F9EBD" w14:textId="59858A65" w:rsidR="00974A38" w:rsidRDefault="00974A38" w:rsidP="0038717D">
      <w:pPr>
        <w:pStyle w:val="aa"/>
      </w:pPr>
      <w:r>
        <w:rPr>
          <w:rFonts w:hint="eastAsia"/>
        </w:rPr>
        <w:t>图</w:t>
      </w:r>
      <w:r w:rsidR="00AA6D1E">
        <w:t>6</w:t>
      </w:r>
    </w:p>
    <w:p w14:paraId="3F197BCC" w14:textId="110FFBD0" w:rsidR="0038717D" w:rsidRDefault="00443FCC" w:rsidP="00AA6D1E">
      <w:pPr>
        <w:pStyle w:val="aa"/>
      </w:pPr>
      <w:r>
        <w:rPr>
          <w:noProof/>
        </w:rPr>
        <w:lastRenderedPageBreak/>
        <w:drawing>
          <wp:inline distT="0" distB="0" distL="0" distR="0" wp14:anchorId="2D3C190E" wp14:editId="5234DDED">
            <wp:extent cx="5274310" cy="35382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F115B" w14:textId="7690E97C" w:rsidR="0038717D" w:rsidRDefault="0038717D" w:rsidP="0038717D">
      <w:pPr>
        <w:pStyle w:val="aa"/>
      </w:pPr>
      <w:r>
        <w:rPr>
          <w:rFonts w:hint="eastAsia"/>
        </w:rPr>
        <w:t>图</w:t>
      </w:r>
      <w:r w:rsidR="00AA6D1E">
        <w:t>7</w:t>
      </w:r>
    </w:p>
    <w:p w14:paraId="19EACD4C" w14:textId="4C3AD049" w:rsidR="00AA6D1E" w:rsidRDefault="00AA6D1E" w:rsidP="00AA6D1E">
      <w:pPr>
        <w:pStyle w:val="aa"/>
      </w:pPr>
      <w:r w:rsidRPr="00AA6D1E">
        <w:rPr>
          <w:noProof/>
        </w:rPr>
        <w:drawing>
          <wp:inline distT="0" distB="0" distL="0" distR="0" wp14:anchorId="2B524DE9" wp14:editId="71564DAD">
            <wp:extent cx="5274310" cy="19983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7017" w14:textId="338B9772" w:rsidR="00AA6D1E" w:rsidRDefault="00AA6D1E" w:rsidP="00AA6D1E">
      <w:pPr>
        <w:pStyle w:val="aa"/>
      </w:pPr>
      <w:r>
        <w:rPr>
          <w:rFonts w:hint="eastAsia"/>
        </w:rPr>
        <w:t>图</w:t>
      </w:r>
      <w:r>
        <w:t>8</w:t>
      </w:r>
    </w:p>
    <w:p w14:paraId="0A39BE82" w14:textId="77777777" w:rsidR="0038717D" w:rsidRDefault="0038717D" w:rsidP="0038717D">
      <w:pPr>
        <w:pStyle w:val="2"/>
      </w:pPr>
      <w:bookmarkStart w:id="3" w:name="_Toc29305227"/>
      <w:r>
        <w:t xml:space="preserve">1.3. </w:t>
      </w:r>
      <w:r>
        <w:rPr>
          <w:rFonts w:hint="eastAsia"/>
        </w:rPr>
        <w:t>工作室</w:t>
      </w:r>
      <w:r w:rsidR="0056359C">
        <w:rPr>
          <w:rFonts w:hint="eastAsia"/>
        </w:rPr>
        <w:t>周期评价</w:t>
      </w:r>
      <w:bookmarkEnd w:id="3"/>
    </w:p>
    <w:p w14:paraId="644E2AA9" w14:textId="77777777" w:rsidR="0056359C" w:rsidRDefault="0038717D" w:rsidP="0038717D">
      <w:pPr>
        <w:ind w:firstLineChars="0" w:firstLine="560"/>
      </w:pPr>
      <w:bookmarkStart w:id="4" w:name="_Toc21394"/>
      <w:r>
        <w:rPr>
          <w:rFonts w:hint="eastAsia"/>
        </w:rPr>
        <w:t>当工作室</w:t>
      </w:r>
      <w:r w:rsidR="0056359C">
        <w:rPr>
          <w:rFonts w:hint="eastAsia"/>
        </w:rPr>
        <w:t>三年一</w:t>
      </w:r>
      <w:r>
        <w:rPr>
          <w:rFonts w:hint="eastAsia"/>
        </w:rPr>
        <w:t>周期</w:t>
      </w:r>
      <w:r w:rsidR="0056359C">
        <w:rPr>
          <w:rFonts w:hint="eastAsia"/>
        </w:rPr>
        <w:t>完结后，需进行周期评价。</w:t>
      </w:r>
    </w:p>
    <w:bookmarkEnd w:id="4"/>
    <w:p w14:paraId="25C78065" w14:textId="77777777" w:rsidR="0038717D" w:rsidRDefault="0038717D" w:rsidP="0038717D">
      <w:pPr>
        <w:ind w:firstLine="480"/>
      </w:pPr>
      <w:r>
        <w:rPr>
          <w:rFonts w:hint="eastAsia"/>
        </w:rPr>
        <w:t>点击顶部导航栏的“研修组织管理”按钮，然后在左侧导航栏点击“</w:t>
      </w:r>
      <w:r w:rsidR="0056359C">
        <w:rPr>
          <w:rFonts w:hint="eastAsia"/>
        </w:rPr>
        <w:t>评价</w:t>
      </w:r>
      <w:r>
        <w:rPr>
          <w:rFonts w:hint="eastAsia"/>
        </w:rPr>
        <w:t>管理”下的“</w:t>
      </w:r>
      <w:r w:rsidR="0056359C">
        <w:rPr>
          <w:rFonts w:hint="eastAsia"/>
        </w:rPr>
        <w:t>周期评价</w:t>
      </w:r>
      <w:r>
        <w:rPr>
          <w:rFonts w:hint="eastAsia"/>
        </w:rPr>
        <w:t>”按钮，打开工作室</w:t>
      </w:r>
      <w:r w:rsidR="0056359C">
        <w:rPr>
          <w:rFonts w:hint="eastAsia"/>
        </w:rPr>
        <w:t>周期评价</w:t>
      </w:r>
      <w:r>
        <w:rPr>
          <w:rFonts w:hint="eastAsia"/>
        </w:rPr>
        <w:t>界面（图</w:t>
      </w:r>
      <w:r>
        <w:t>9</w:t>
      </w:r>
      <w:r>
        <w:rPr>
          <w:rFonts w:hint="eastAsia"/>
        </w:rPr>
        <w:t>）。</w:t>
      </w:r>
    </w:p>
    <w:p w14:paraId="719564DA" w14:textId="77777777" w:rsidR="0038717D" w:rsidRDefault="0056359C" w:rsidP="00B32C5B">
      <w:pPr>
        <w:pStyle w:val="aa"/>
      </w:pPr>
      <w:r>
        <w:rPr>
          <w:noProof/>
        </w:rPr>
        <w:lastRenderedPageBreak/>
        <w:drawing>
          <wp:inline distT="0" distB="0" distL="0" distR="0" wp14:anchorId="658D2426" wp14:editId="72B0BAC4">
            <wp:extent cx="3209524" cy="21238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524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E7F3" w14:textId="77777777" w:rsidR="0038717D" w:rsidRDefault="0038717D" w:rsidP="0038717D">
      <w:pPr>
        <w:ind w:firstLineChars="0" w:firstLine="560"/>
        <w:jc w:val="center"/>
      </w:pPr>
      <w:r>
        <w:rPr>
          <w:rFonts w:hint="eastAsia"/>
        </w:rPr>
        <w:t>图</w:t>
      </w:r>
      <w:r>
        <w:t>9</w:t>
      </w:r>
    </w:p>
    <w:p w14:paraId="53B1065B" w14:textId="77777777" w:rsidR="0038717D" w:rsidRDefault="0038717D" w:rsidP="0038717D">
      <w:pPr>
        <w:ind w:firstLine="480"/>
      </w:pPr>
      <w:r>
        <w:rPr>
          <w:rFonts w:hint="eastAsia"/>
        </w:rPr>
        <w:t>在工作室</w:t>
      </w:r>
      <w:r w:rsidR="0056359C">
        <w:rPr>
          <w:rFonts w:hint="eastAsia"/>
        </w:rPr>
        <w:t>周期评价</w:t>
      </w:r>
      <w:r>
        <w:rPr>
          <w:rFonts w:hint="eastAsia"/>
        </w:rPr>
        <w:t>界面下方的</w:t>
      </w:r>
      <w:r w:rsidR="0056359C">
        <w:rPr>
          <w:rFonts w:hint="eastAsia"/>
        </w:rPr>
        <w:t>周期评价</w:t>
      </w:r>
      <w:r>
        <w:rPr>
          <w:rFonts w:hint="eastAsia"/>
        </w:rPr>
        <w:t>列表中，可以查看</w:t>
      </w:r>
      <w:r w:rsidR="0056359C">
        <w:rPr>
          <w:rFonts w:hint="eastAsia"/>
        </w:rPr>
        <w:t>需进行周期评价的工作室</w:t>
      </w:r>
      <w:r>
        <w:rPr>
          <w:rFonts w:hint="eastAsia"/>
        </w:rPr>
        <w:t>（图</w:t>
      </w:r>
      <w:r>
        <w:t>10</w:t>
      </w:r>
      <w:r>
        <w:rPr>
          <w:rFonts w:hint="eastAsia"/>
        </w:rPr>
        <w:t>）。</w:t>
      </w:r>
    </w:p>
    <w:p w14:paraId="494DA9EC" w14:textId="77777777" w:rsidR="0038717D" w:rsidRDefault="0038717D" w:rsidP="001072E9">
      <w:pPr>
        <w:ind w:firstLine="480"/>
      </w:pPr>
      <w:r>
        <w:rPr>
          <w:rFonts w:hint="eastAsia"/>
        </w:rPr>
        <w:t>点击操作栏中的“</w:t>
      </w:r>
      <w:r w:rsidR="001072E9">
        <w:rPr>
          <w:rFonts w:hint="eastAsia"/>
        </w:rPr>
        <w:t>评价</w:t>
      </w:r>
      <w:r>
        <w:rPr>
          <w:rFonts w:hint="eastAsia"/>
        </w:rPr>
        <w:t>”按钮，打开</w:t>
      </w:r>
      <w:r w:rsidR="001072E9">
        <w:rPr>
          <w:rFonts w:hint="eastAsia"/>
        </w:rPr>
        <w:t>该工作室</w:t>
      </w:r>
      <w:r>
        <w:rPr>
          <w:rFonts w:hint="eastAsia"/>
        </w:rPr>
        <w:t>的</w:t>
      </w:r>
      <w:r w:rsidR="001072E9">
        <w:rPr>
          <w:rFonts w:hint="eastAsia"/>
        </w:rPr>
        <w:t>评价指标</w:t>
      </w:r>
      <w:r>
        <w:rPr>
          <w:rFonts w:hint="eastAsia"/>
        </w:rPr>
        <w:t>表，可</w:t>
      </w:r>
      <w:r w:rsidR="001072E9">
        <w:rPr>
          <w:rFonts w:hint="eastAsia"/>
        </w:rPr>
        <w:t>在“评分细则”栏点击</w:t>
      </w:r>
      <w:r>
        <w:rPr>
          <w:rFonts w:hint="eastAsia"/>
        </w:rPr>
        <w:t>查看</w:t>
      </w:r>
      <w:r w:rsidR="001072E9">
        <w:rPr>
          <w:rFonts w:hint="eastAsia"/>
        </w:rPr>
        <w:t>工作室</w:t>
      </w:r>
      <w:r>
        <w:rPr>
          <w:rFonts w:hint="eastAsia"/>
        </w:rPr>
        <w:t>的</w:t>
      </w:r>
      <w:r w:rsidR="001072E9">
        <w:rPr>
          <w:rFonts w:hint="eastAsia"/>
        </w:rPr>
        <w:t>完成情况</w:t>
      </w:r>
      <w:r>
        <w:rPr>
          <w:rFonts w:hint="eastAsia"/>
        </w:rPr>
        <w:t>以及上传的佐证材料，作为</w:t>
      </w:r>
      <w:r w:rsidR="001072E9">
        <w:rPr>
          <w:rFonts w:hint="eastAsia"/>
        </w:rPr>
        <w:t>评价打分</w:t>
      </w:r>
      <w:r>
        <w:rPr>
          <w:rFonts w:hint="eastAsia"/>
        </w:rPr>
        <w:t>的参考依据</w:t>
      </w:r>
      <w:r w:rsidR="001072E9">
        <w:rPr>
          <w:rFonts w:hint="eastAsia"/>
        </w:rPr>
        <w:t>，填写专家评价意见后提交评价</w:t>
      </w:r>
      <w:r>
        <w:rPr>
          <w:rFonts w:hint="eastAsia"/>
        </w:rPr>
        <w:t>（图</w:t>
      </w:r>
      <w:r>
        <w:t>11</w:t>
      </w:r>
      <w:r>
        <w:rPr>
          <w:rFonts w:hint="eastAsia"/>
        </w:rPr>
        <w:t>）。</w:t>
      </w:r>
      <w:r w:rsidR="001072E9">
        <w:rPr>
          <w:rFonts w:hint="eastAsia"/>
        </w:rPr>
        <w:t>已进行专家评价的工作室可查看及修改评价（图1</w:t>
      </w:r>
      <w:r w:rsidR="001072E9">
        <w:t>2</w:t>
      </w:r>
      <w:r w:rsidR="001072E9">
        <w:rPr>
          <w:rFonts w:hint="eastAsia"/>
        </w:rPr>
        <w:t>）。</w:t>
      </w:r>
    </w:p>
    <w:p w14:paraId="437CACE8" w14:textId="77777777" w:rsidR="0038717D" w:rsidRDefault="001072E9" w:rsidP="00B32C5B">
      <w:pPr>
        <w:pStyle w:val="aa"/>
      </w:pPr>
      <w:r>
        <w:rPr>
          <w:noProof/>
        </w:rPr>
        <w:drawing>
          <wp:inline distT="0" distB="0" distL="0" distR="0" wp14:anchorId="00F9DFCD" wp14:editId="0D0B72D9">
            <wp:extent cx="5274310" cy="136207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228E2" w14:textId="77777777" w:rsidR="0038717D" w:rsidRDefault="0038717D" w:rsidP="0038717D">
      <w:pPr>
        <w:ind w:firstLineChars="0" w:firstLine="0"/>
        <w:jc w:val="center"/>
      </w:pPr>
      <w:r>
        <w:rPr>
          <w:rFonts w:hint="eastAsia"/>
        </w:rPr>
        <w:t>图</w:t>
      </w:r>
      <w:r>
        <w:t>10</w:t>
      </w:r>
    </w:p>
    <w:p w14:paraId="6AE72F74" w14:textId="057152D2" w:rsidR="0038717D" w:rsidRDefault="00942D1E" w:rsidP="00B32C5B">
      <w:pPr>
        <w:pStyle w:val="aa"/>
      </w:pPr>
      <w:r>
        <w:rPr>
          <w:noProof/>
        </w:rPr>
        <w:lastRenderedPageBreak/>
        <w:drawing>
          <wp:inline distT="0" distB="0" distL="0" distR="0" wp14:anchorId="6782F191" wp14:editId="21963FBD">
            <wp:extent cx="5274310" cy="2512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46EAD" w14:textId="77777777" w:rsidR="00E828E8" w:rsidRDefault="0038717D" w:rsidP="001072E9">
      <w:pPr>
        <w:ind w:firstLineChars="0" w:firstLine="0"/>
        <w:jc w:val="center"/>
      </w:pPr>
      <w:r>
        <w:rPr>
          <w:rFonts w:hint="eastAsia"/>
        </w:rPr>
        <w:t>图</w:t>
      </w:r>
      <w:r>
        <w:t>11</w:t>
      </w:r>
    </w:p>
    <w:p w14:paraId="24E6AE4D" w14:textId="77777777" w:rsidR="001072E9" w:rsidRDefault="001072E9" w:rsidP="00B32C5B">
      <w:pPr>
        <w:pStyle w:val="aa"/>
      </w:pPr>
      <w:r>
        <w:rPr>
          <w:noProof/>
        </w:rPr>
        <w:drawing>
          <wp:inline distT="0" distB="0" distL="0" distR="0" wp14:anchorId="0996C50B" wp14:editId="7811E586">
            <wp:extent cx="5274310" cy="8705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9671" w14:textId="77777777" w:rsidR="001072E9" w:rsidRDefault="001072E9" w:rsidP="001072E9">
      <w:pPr>
        <w:ind w:firstLineChars="0" w:firstLine="0"/>
        <w:jc w:val="center"/>
      </w:pPr>
      <w:r>
        <w:rPr>
          <w:rFonts w:hint="eastAsia"/>
        </w:rPr>
        <w:t>图1</w:t>
      </w:r>
      <w:r>
        <w:t>2</w:t>
      </w:r>
    </w:p>
    <w:sectPr w:rsidR="001072E9" w:rsidSect="005156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F17A46" w14:textId="77777777" w:rsidR="001902F0" w:rsidRDefault="001902F0" w:rsidP="0038717D">
      <w:pPr>
        <w:spacing w:line="240" w:lineRule="auto"/>
        <w:ind w:firstLine="480"/>
      </w:pPr>
      <w:r>
        <w:separator/>
      </w:r>
    </w:p>
  </w:endnote>
  <w:endnote w:type="continuationSeparator" w:id="0">
    <w:p w14:paraId="5DD973C2" w14:textId="77777777" w:rsidR="001902F0" w:rsidRDefault="001902F0" w:rsidP="0038717D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716FA" w14:textId="77777777" w:rsidR="0056359C" w:rsidRDefault="0056359C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DF543" w14:textId="77777777" w:rsidR="0056359C" w:rsidRDefault="0056359C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0074E" w14:textId="77777777" w:rsidR="0056359C" w:rsidRDefault="0056359C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31294D" w14:textId="77777777" w:rsidR="001902F0" w:rsidRDefault="001902F0" w:rsidP="0038717D">
      <w:pPr>
        <w:spacing w:line="240" w:lineRule="auto"/>
        <w:ind w:firstLine="480"/>
      </w:pPr>
      <w:r>
        <w:separator/>
      </w:r>
    </w:p>
  </w:footnote>
  <w:footnote w:type="continuationSeparator" w:id="0">
    <w:p w14:paraId="10D46E04" w14:textId="77777777" w:rsidR="001902F0" w:rsidRDefault="001902F0" w:rsidP="0038717D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59511" w14:textId="77777777" w:rsidR="0056359C" w:rsidRDefault="0056359C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F3B0B" w14:textId="77777777" w:rsidR="0056359C" w:rsidRDefault="0056359C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5D1A8" w14:textId="77777777" w:rsidR="0056359C" w:rsidRDefault="0056359C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D934B3"/>
    <w:multiLevelType w:val="multilevel"/>
    <w:tmpl w:val="5CD934B3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A93"/>
    <w:rsid w:val="000017CF"/>
    <w:rsid w:val="001072E9"/>
    <w:rsid w:val="00184DC1"/>
    <w:rsid w:val="001902F0"/>
    <w:rsid w:val="002E1410"/>
    <w:rsid w:val="0038717D"/>
    <w:rsid w:val="00443FCC"/>
    <w:rsid w:val="00507D21"/>
    <w:rsid w:val="0051564B"/>
    <w:rsid w:val="0056359C"/>
    <w:rsid w:val="00566FCE"/>
    <w:rsid w:val="00727E57"/>
    <w:rsid w:val="00780D73"/>
    <w:rsid w:val="007D4A84"/>
    <w:rsid w:val="00806EFA"/>
    <w:rsid w:val="008A435E"/>
    <w:rsid w:val="009207BC"/>
    <w:rsid w:val="00942D1E"/>
    <w:rsid w:val="00957F59"/>
    <w:rsid w:val="00974A38"/>
    <w:rsid w:val="00A341E9"/>
    <w:rsid w:val="00AA6D1E"/>
    <w:rsid w:val="00B32C5B"/>
    <w:rsid w:val="00BE0481"/>
    <w:rsid w:val="00E23BAB"/>
    <w:rsid w:val="00E828E8"/>
    <w:rsid w:val="00F8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02D13"/>
  <w15:docId w15:val="{C77F5512-FD90-4F64-8114-2E615B13C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717D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1">
    <w:name w:val="heading 1"/>
    <w:next w:val="a"/>
    <w:link w:val="10"/>
    <w:uiPriority w:val="9"/>
    <w:qFormat/>
    <w:rsid w:val="0038717D"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next w:val="a"/>
    <w:link w:val="20"/>
    <w:uiPriority w:val="9"/>
    <w:semiHidden/>
    <w:unhideWhenUsed/>
    <w:qFormat/>
    <w:rsid w:val="0038717D"/>
    <w:pPr>
      <w:keepNext/>
      <w:keepLines/>
      <w:spacing w:before="260" w:after="260" w:line="412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71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8717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871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8717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sid w:val="0038717D"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38717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qFormat/>
    <w:rsid w:val="0038717D"/>
    <w:pPr>
      <w:widowControl/>
      <w:spacing w:after="100" w:line="276" w:lineRule="auto"/>
      <w:ind w:firstLineChars="0" w:firstLine="0"/>
      <w:jc w:val="left"/>
    </w:pPr>
    <w:rPr>
      <w:kern w:val="0"/>
      <w:sz w:val="22"/>
    </w:rPr>
  </w:style>
  <w:style w:type="paragraph" w:styleId="TOC2">
    <w:name w:val="toc 2"/>
    <w:basedOn w:val="a"/>
    <w:next w:val="a"/>
    <w:autoRedefine/>
    <w:uiPriority w:val="39"/>
    <w:unhideWhenUsed/>
    <w:qFormat/>
    <w:rsid w:val="0038717D"/>
    <w:pPr>
      <w:widowControl/>
      <w:spacing w:after="100" w:line="276" w:lineRule="auto"/>
      <w:ind w:left="220" w:firstLineChars="0" w:firstLine="0"/>
      <w:jc w:val="left"/>
    </w:pPr>
    <w:rPr>
      <w:kern w:val="0"/>
      <w:sz w:val="22"/>
    </w:rPr>
  </w:style>
  <w:style w:type="paragraph" w:styleId="a7">
    <w:name w:val="annotation text"/>
    <w:basedOn w:val="a"/>
    <w:link w:val="a8"/>
    <w:uiPriority w:val="99"/>
    <w:semiHidden/>
    <w:unhideWhenUsed/>
    <w:qFormat/>
    <w:rsid w:val="0038717D"/>
    <w:pPr>
      <w:jc w:val="left"/>
    </w:pPr>
  </w:style>
  <w:style w:type="character" w:customStyle="1" w:styleId="a8">
    <w:name w:val="批注文字 字符"/>
    <w:basedOn w:val="a0"/>
    <w:link w:val="a7"/>
    <w:uiPriority w:val="99"/>
    <w:semiHidden/>
    <w:qFormat/>
    <w:rsid w:val="0038717D"/>
    <w:rPr>
      <w:sz w:val="24"/>
    </w:rPr>
  </w:style>
  <w:style w:type="paragraph" w:styleId="a9">
    <w:name w:val="List Paragraph"/>
    <w:basedOn w:val="a"/>
    <w:uiPriority w:val="34"/>
    <w:qFormat/>
    <w:rsid w:val="0038717D"/>
    <w:pPr>
      <w:ind w:firstLine="420"/>
    </w:pPr>
  </w:style>
  <w:style w:type="paragraph" w:customStyle="1" w:styleId="TOC10">
    <w:name w:val="TOC 标题1"/>
    <w:basedOn w:val="1"/>
    <w:next w:val="a"/>
    <w:uiPriority w:val="39"/>
    <w:qFormat/>
    <w:rsid w:val="0038717D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character" w:customStyle="1" w:styleId="Char">
    <w:name w:val="图片 Char"/>
    <w:basedOn w:val="a0"/>
    <w:link w:val="aa"/>
    <w:qFormat/>
    <w:locked/>
    <w:rsid w:val="0038717D"/>
    <w:rPr>
      <w:sz w:val="24"/>
    </w:rPr>
  </w:style>
  <w:style w:type="paragraph" w:customStyle="1" w:styleId="aa">
    <w:name w:val="图片"/>
    <w:basedOn w:val="a"/>
    <w:link w:val="Char"/>
    <w:qFormat/>
    <w:rsid w:val="0038717D"/>
    <w:pPr>
      <w:ind w:firstLineChars="0" w:firstLine="0"/>
      <w:jc w:val="center"/>
    </w:pPr>
  </w:style>
  <w:style w:type="character" w:styleId="ab">
    <w:name w:val="annotation reference"/>
    <w:basedOn w:val="a0"/>
    <w:uiPriority w:val="99"/>
    <w:semiHidden/>
    <w:unhideWhenUsed/>
    <w:qFormat/>
    <w:rsid w:val="0038717D"/>
    <w:rPr>
      <w:sz w:val="21"/>
      <w:szCs w:val="21"/>
    </w:rPr>
  </w:style>
  <w:style w:type="character" w:styleId="ac">
    <w:name w:val="Hyperlink"/>
    <w:basedOn w:val="a0"/>
    <w:uiPriority w:val="99"/>
    <w:unhideWhenUsed/>
    <w:rsid w:val="0038717D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8717D"/>
    <w:pPr>
      <w:spacing w:line="240" w:lineRule="auto"/>
    </w:pPr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38717D"/>
    <w:rPr>
      <w:sz w:val="18"/>
      <w:szCs w:val="18"/>
    </w:rPr>
  </w:style>
  <w:style w:type="paragraph" w:styleId="af">
    <w:name w:val="annotation subject"/>
    <w:basedOn w:val="a7"/>
    <w:next w:val="a7"/>
    <w:link w:val="af0"/>
    <w:uiPriority w:val="99"/>
    <w:semiHidden/>
    <w:unhideWhenUsed/>
    <w:rsid w:val="00727E57"/>
    <w:rPr>
      <w:b/>
      <w:bCs/>
    </w:rPr>
  </w:style>
  <w:style w:type="character" w:customStyle="1" w:styleId="af0">
    <w:name w:val="批注主题 字符"/>
    <w:basedOn w:val="a8"/>
    <w:link w:val="af"/>
    <w:uiPriority w:val="99"/>
    <w:semiHidden/>
    <w:rsid w:val="00727E57"/>
    <w:rPr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0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Carly</dc:creator>
  <cp:keywords/>
  <dc:description/>
  <cp:lastModifiedBy>李 娜</cp:lastModifiedBy>
  <cp:revision>6</cp:revision>
  <dcterms:created xsi:type="dcterms:W3CDTF">2020-01-16T01:17:00Z</dcterms:created>
  <dcterms:modified xsi:type="dcterms:W3CDTF">2020-02-12T06:27:00Z</dcterms:modified>
</cp:coreProperties>
</file>